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9CFE" w14:textId="0159CE6E" w:rsidR="00DB08E4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t>Name</w:t>
      </w:r>
      <w:r w:rsidRPr="00A4055E">
        <w:rPr>
          <w:sz w:val="24"/>
          <w:szCs w:val="24"/>
          <w:lang w:val="en-GB"/>
        </w:rPr>
        <w:t>:</w:t>
      </w:r>
    </w:p>
    <w:p w14:paraId="2B87122E" w14:textId="79918B87" w:rsidR="00A4055E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t>Surname</w:t>
      </w:r>
      <w:r w:rsidRPr="00A4055E">
        <w:rPr>
          <w:sz w:val="24"/>
          <w:szCs w:val="24"/>
          <w:lang w:val="en-GB"/>
        </w:rPr>
        <w:t>:</w:t>
      </w:r>
    </w:p>
    <w:p w14:paraId="3EFBF843" w14:textId="7F83AD05" w:rsidR="00A4055E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t>Affiliation</w:t>
      </w:r>
      <w:r w:rsidRPr="00A4055E">
        <w:rPr>
          <w:sz w:val="24"/>
          <w:szCs w:val="24"/>
          <w:lang w:val="en-GB"/>
        </w:rPr>
        <w:t>:</w:t>
      </w:r>
    </w:p>
    <w:p w14:paraId="3F06D4C3" w14:textId="52B4DCB3" w:rsidR="00A4055E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t>Supervisor(s)</w:t>
      </w:r>
      <w:r w:rsidRPr="00A4055E">
        <w:rPr>
          <w:sz w:val="24"/>
          <w:szCs w:val="24"/>
          <w:lang w:val="en-GB"/>
        </w:rPr>
        <w:t>:</w:t>
      </w:r>
    </w:p>
    <w:p w14:paraId="585E8A74" w14:textId="77777777" w:rsidR="00A4055E" w:rsidRPr="00A4055E" w:rsidRDefault="00A4055E">
      <w:pPr>
        <w:rPr>
          <w:sz w:val="24"/>
          <w:szCs w:val="24"/>
          <w:lang w:val="en-GB"/>
        </w:rPr>
      </w:pPr>
    </w:p>
    <w:p w14:paraId="1925942A" w14:textId="24EEB02E" w:rsidR="00A4055E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t>Project title</w:t>
      </w:r>
      <w:r w:rsidRPr="00A4055E">
        <w:rPr>
          <w:sz w:val="24"/>
          <w:szCs w:val="24"/>
          <w:lang w:val="en-GB"/>
        </w:rPr>
        <w:t>:</w:t>
      </w:r>
    </w:p>
    <w:p w14:paraId="62F1D5E6" w14:textId="77777777" w:rsidR="00A4055E" w:rsidRPr="00D15E49" w:rsidRDefault="00A4055E" w:rsidP="00D15E49"/>
    <w:p w14:paraId="289B8589" w14:textId="77777777" w:rsidR="00A4055E" w:rsidRPr="00A4055E" w:rsidRDefault="00A4055E">
      <w:pPr>
        <w:rPr>
          <w:sz w:val="24"/>
          <w:szCs w:val="24"/>
          <w:lang w:val="en-GB"/>
        </w:rPr>
      </w:pPr>
    </w:p>
    <w:p w14:paraId="5553863F" w14:textId="1893C167" w:rsidR="00A4055E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t>Project description</w:t>
      </w:r>
      <w:r w:rsidRPr="00A4055E">
        <w:rPr>
          <w:sz w:val="24"/>
          <w:szCs w:val="24"/>
          <w:lang w:val="en-GB"/>
        </w:rPr>
        <w:t xml:space="preserve"> (max 200 words):</w:t>
      </w:r>
    </w:p>
    <w:p w14:paraId="05909C39" w14:textId="77777777" w:rsidR="00A4055E" w:rsidRDefault="00A4055E">
      <w:pPr>
        <w:rPr>
          <w:lang w:val="en-GB"/>
        </w:rPr>
      </w:pPr>
    </w:p>
    <w:p w14:paraId="2100445E" w14:textId="77777777" w:rsidR="00A4055E" w:rsidRDefault="00A4055E">
      <w:pPr>
        <w:rPr>
          <w:lang w:val="en-GB"/>
        </w:rPr>
      </w:pPr>
    </w:p>
    <w:p w14:paraId="458C6FE2" w14:textId="77777777" w:rsidR="00A4055E" w:rsidRDefault="00A4055E">
      <w:pPr>
        <w:rPr>
          <w:lang w:val="en-GB"/>
        </w:rPr>
      </w:pPr>
    </w:p>
    <w:p w14:paraId="03FF976F" w14:textId="77777777" w:rsidR="00A4055E" w:rsidRDefault="00A4055E">
      <w:pPr>
        <w:rPr>
          <w:lang w:val="en-GB"/>
        </w:rPr>
      </w:pPr>
    </w:p>
    <w:p w14:paraId="265C5B88" w14:textId="77777777" w:rsidR="00A4055E" w:rsidRDefault="00A4055E">
      <w:pPr>
        <w:rPr>
          <w:b/>
          <w:bCs/>
          <w:lang w:val="en-GB"/>
        </w:rPr>
      </w:pPr>
    </w:p>
    <w:p w14:paraId="154A1F55" w14:textId="77777777" w:rsidR="00A4055E" w:rsidRDefault="00A4055E">
      <w:pPr>
        <w:rPr>
          <w:b/>
          <w:bCs/>
          <w:lang w:val="en-GB"/>
        </w:rPr>
      </w:pPr>
    </w:p>
    <w:p w14:paraId="4C580CDC" w14:textId="77777777" w:rsidR="00A4055E" w:rsidRDefault="00A4055E">
      <w:pPr>
        <w:rPr>
          <w:b/>
          <w:bCs/>
          <w:lang w:val="en-GB"/>
        </w:rPr>
      </w:pPr>
    </w:p>
    <w:p w14:paraId="2BB8DBB2" w14:textId="77777777" w:rsidR="00A4055E" w:rsidRDefault="00A4055E">
      <w:pPr>
        <w:rPr>
          <w:b/>
          <w:bCs/>
          <w:lang w:val="en-GB"/>
        </w:rPr>
      </w:pPr>
    </w:p>
    <w:p w14:paraId="1A0586E7" w14:textId="77777777" w:rsidR="00A4055E" w:rsidRDefault="00A4055E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72C7243" w14:textId="48D7CDF8" w:rsidR="00A4055E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lastRenderedPageBreak/>
        <w:t>Executive summary of the project</w:t>
      </w:r>
      <w:r w:rsidRPr="00A4055E">
        <w:rPr>
          <w:sz w:val="24"/>
          <w:szCs w:val="24"/>
          <w:lang w:val="en-GB"/>
        </w:rPr>
        <w:t xml:space="preserve"> (max 500 words):</w:t>
      </w:r>
    </w:p>
    <w:p w14:paraId="54A7EC04" w14:textId="77777777" w:rsidR="00A4055E" w:rsidRDefault="00A4055E">
      <w:pPr>
        <w:rPr>
          <w:lang w:val="en-GB"/>
        </w:rPr>
      </w:pPr>
    </w:p>
    <w:p w14:paraId="731E420B" w14:textId="77777777" w:rsidR="00A4055E" w:rsidRDefault="00A4055E">
      <w:pPr>
        <w:rPr>
          <w:lang w:val="en-GB"/>
        </w:rPr>
      </w:pPr>
    </w:p>
    <w:p w14:paraId="14136FDD" w14:textId="77777777" w:rsidR="00A4055E" w:rsidRDefault="00A4055E">
      <w:pPr>
        <w:rPr>
          <w:lang w:val="en-GB"/>
        </w:rPr>
      </w:pPr>
    </w:p>
    <w:p w14:paraId="39376E67" w14:textId="77777777" w:rsidR="00A4055E" w:rsidRDefault="00A4055E">
      <w:pPr>
        <w:rPr>
          <w:lang w:val="en-GB"/>
        </w:rPr>
      </w:pPr>
    </w:p>
    <w:p w14:paraId="1216D6D7" w14:textId="77777777" w:rsidR="00A4055E" w:rsidRDefault="00A4055E">
      <w:pPr>
        <w:rPr>
          <w:lang w:val="en-GB"/>
        </w:rPr>
      </w:pPr>
    </w:p>
    <w:p w14:paraId="09A2E27F" w14:textId="77777777" w:rsidR="00A4055E" w:rsidRDefault="00A4055E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620B6ABA" w14:textId="6DD1186C" w:rsidR="00A4055E" w:rsidRPr="00A4055E" w:rsidRDefault="00A4055E">
      <w:pPr>
        <w:rPr>
          <w:sz w:val="24"/>
          <w:szCs w:val="24"/>
          <w:lang w:val="en-GB"/>
        </w:rPr>
      </w:pPr>
      <w:r w:rsidRPr="00A4055E">
        <w:rPr>
          <w:b/>
          <w:bCs/>
          <w:sz w:val="24"/>
          <w:szCs w:val="24"/>
          <w:lang w:val="en-GB"/>
        </w:rPr>
        <w:lastRenderedPageBreak/>
        <w:t>CV summary</w:t>
      </w:r>
      <w:r w:rsidRPr="00A4055E">
        <w:rPr>
          <w:sz w:val="24"/>
          <w:szCs w:val="24"/>
          <w:lang w:val="en-GB"/>
        </w:rPr>
        <w:t xml:space="preserve"> (max 1500 words):</w:t>
      </w:r>
    </w:p>
    <w:sectPr w:rsidR="00A4055E" w:rsidRPr="00A4055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6672" w14:textId="77777777" w:rsidR="005C6E34" w:rsidRDefault="005C6E34" w:rsidP="00A4055E">
      <w:pPr>
        <w:spacing w:after="0" w:line="240" w:lineRule="auto"/>
      </w:pPr>
      <w:r>
        <w:separator/>
      </w:r>
    </w:p>
  </w:endnote>
  <w:endnote w:type="continuationSeparator" w:id="0">
    <w:p w14:paraId="435F731D" w14:textId="77777777" w:rsidR="005C6E34" w:rsidRDefault="005C6E34" w:rsidP="00A4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EFBE" w14:textId="77777777" w:rsidR="005C6E34" w:rsidRDefault="005C6E34" w:rsidP="00A4055E">
      <w:pPr>
        <w:spacing w:after="0" w:line="240" w:lineRule="auto"/>
      </w:pPr>
      <w:r>
        <w:separator/>
      </w:r>
    </w:p>
  </w:footnote>
  <w:footnote w:type="continuationSeparator" w:id="0">
    <w:p w14:paraId="04732F13" w14:textId="77777777" w:rsidR="005C6E34" w:rsidRDefault="005C6E34" w:rsidP="00A4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B7E1" w14:textId="73EF9FEB" w:rsidR="00A4055E" w:rsidRPr="00A4055E" w:rsidRDefault="00A4055E" w:rsidP="00A4055E">
    <w:pPr>
      <w:jc w:val="center"/>
      <w:rPr>
        <w:sz w:val="24"/>
        <w:szCs w:val="24"/>
        <w:lang w:val="en-GB"/>
      </w:rPr>
    </w:pPr>
    <w:sdt>
      <w:sdtPr>
        <w:rPr>
          <w:b/>
          <w:sz w:val="24"/>
          <w:szCs w:val="24"/>
          <w:lang w:val="en-GB" w:eastAsia="en-GB"/>
        </w:rPr>
        <w:id w:val="-1098476735"/>
        <w:docPartObj>
          <w:docPartGallery w:val="Page Numbers (Margins)"/>
          <w:docPartUnique/>
        </w:docPartObj>
      </w:sdtPr>
      <w:sdtContent>
        <w:r w:rsidRPr="00A4055E">
          <w:rPr>
            <w:rFonts w:asciiTheme="majorHAnsi" w:eastAsiaTheme="majorEastAsia" w:hAnsiTheme="majorHAnsi" w:cstheme="majorBidi"/>
            <w:b/>
            <w:noProof/>
            <w:sz w:val="32"/>
            <w:szCs w:val="32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BD9CCA3" wp14:editId="127578A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584109505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8C6DFD" w14:textId="77777777" w:rsidR="00A4055E" w:rsidRDefault="00A4055E" w:rsidP="00D15E49">
                              <w:pPr>
                                <w:jc w:val="center"/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BD9CCA3" id="Ovale 1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bPG6AEAALoDAAAOAAAAZHJzL2Uyb0RvYy54bWysU9uO2yAQfa/Uf0C8N3ai3W5lxVmtskpV&#10;aXuRdvsBGIONihk6kNjp13fASTZq36q+oGEYzsw5HNb302DZQWEw4Gq+XJScKSehNa6r+feX3bsP&#10;nIUoXCssOFXzowr8fvP2zXr0lVpBD7ZVyAjEhWr0Ne9j9FVRBNmrQYQFeOXoUAMOItIWu6JFMRL6&#10;YItVWb4vRsDWI0gVAmUf50O+yfhaKxm/ah1UZLbmNFvMK+a1SWuxWYuqQ+F7I09jiH+YYhDGUdML&#10;1KOIgu3R/AU1GIkQQMeFhKEArY1UmQOxWZZ/sHnuhVeZC4kT/EWm8P9g5ZfDs/+GafTgn0D+CMzB&#10;theuUw+IMPZKtNRumYQqRh+qy4W0CXSVNeNnaOlpxT5C1mDSOCRAYsemLPXxIrWaIpOUvLm7u13R&#10;g0g6OsWpg6jOlz2G+FHBwFJQc2Wt8SGJISpxeApxrj5X5fnBmnZnrM0b7JqtRXYQ9PC73bYs81tT&#10;g3BdZl0qdpCuzYgpk4kmbslGoYpTM9FhChtoj0QZYTYSGZ+CHvAXZyOZqObh516g4sx+ciRbclwO&#10;bm7vEls8Z5vrrHCSIGoeOZvDbZwduvdoup46LDNvBw8ksTaZ++s0p3nJIFnAk5mTA6/3uer1y21+&#10;AwAA//8DAFBLAwQUAAYACAAAACEAtTtcq9cAAAADAQAADwAAAGRycy9kb3ducmV2LnhtbEyPQU/D&#10;MAyF70j8h8hI3Fi6CRgqTSc0iQM7wcYPSBuvrWjsKknXwq/HwIFd/GQ9673PxWb2vTphiB2TgeUi&#10;A4VUs+uoMfB+eL55ABWTJWd7JjTwiRE25eVFYXPHE73haZ8aJSEUc2ugTWnItY51i97GBQ9I4h05&#10;eJtkDY12wU4S7nu9yrJ77W1H0tDaAbct1h/70RuYw/LlVjN/bavdblwfhuP0Omljrq/mp0dQCef0&#10;fww/+IIOpTBVPJKLqjcgj6TfKd76bgWq+lNdFvqcvfwGAAD//wMAUEsBAi0AFAAGAAgAAAAhALaD&#10;OJL+AAAA4QEAABMAAAAAAAAAAAAAAAAAAAAAAFtDb250ZW50X1R5cGVzXS54bWxQSwECLQAUAAYA&#10;CAAAACEAOP0h/9YAAACUAQAACwAAAAAAAAAAAAAAAAAvAQAAX3JlbHMvLnJlbHNQSwECLQAUAAYA&#10;CAAAACEAeuGzxugBAAC6AwAADgAAAAAAAAAAAAAAAAAuAgAAZHJzL2Uyb0RvYy54bWxQSwECLQAU&#10;AAYACAAAACEAtTtcq9cAAAADAQAADwAAAAAAAAAAAAAAAABCBAAAZHJzL2Rvd25yZXYueG1sUEsF&#10;BgAAAAAEAAQA8wAAAEYFAAAAAA==&#10;" o:allowincell="f" fillcolor="#ffc000" stroked="f">
                  <v:textbox inset="0,,0">
                    <w:txbxContent>
                      <w:p w14:paraId="7D8C6DFD" w14:textId="77777777" w:rsidR="00A4055E" w:rsidRDefault="00A4055E" w:rsidP="00D15E49">
                        <w:pPr>
                          <w:jc w:val="center"/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Pr="00A4055E">
      <w:rPr>
        <w:b/>
        <w:sz w:val="24"/>
        <w:szCs w:val="24"/>
        <w:lang w:val="en-GB" w:eastAsia="en-GB"/>
      </w:rPr>
      <w:t>THE EAVP CHAPMAN-GILLESPIE RESEARCH GRANT (</w:t>
    </w:r>
    <w:proofErr w:type="spellStart"/>
    <w:r w:rsidRPr="00A4055E">
      <w:rPr>
        <w:b/>
        <w:sz w:val="24"/>
        <w:szCs w:val="24"/>
        <w:lang w:val="en-GB" w:eastAsia="en-GB"/>
      </w:rPr>
      <w:t>CGRG</w:t>
    </w:r>
    <w:proofErr w:type="spellEnd"/>
    <w:r w:rsidRPr="00A4055E">
      <w:rPr>
        <w:b/>
        <w:sz w:val="24"/>
        <w:szCs w:val="24"/>
        <w:lang w:val="en-GB" w:eastAsia="en-GB"/>
      </w:rPr>
      <w:t>)</w:t>
    </w:r>
    <w:r w:rsidRPr="00A4055E">
      <w:rPr>
        <w:b/>
        <w:sz w:val="24"/>
        <w:szCs w:val="24"/>
        <w:lang w:val="en-GB" w:eastAsia="en-GB"/>
      </w:rPr>
      <w:t xml:space="preserve"> – Application form</w:t>
    </w:r>
  </w:p>
  <w:p w14:paraId="523ACE4E" w14:textId="77777777" w:rsidR="00A4055E" w:rsidRPr="00A4055E" w:rsidRDefault="00A4055E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5E"/>
    <w:rsid w:val="00433742"/>
    <w:rsid w:val="00454D10"/>
    <w:rsid w:val="005C6E34"/>
    <w:rsid w:val="00A4055E"/>
    <w:rsid w:val="00BF4DB1"/>
    <w:rsid w:val="00D15E49"/>
    <w:rsid w:val="00DB08E4"/>
    <w:rsid w:val="00E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7F67"/>
  <w15:chartTrackingRefBased/>
  <w15:docId w15:val="{CDC6F158-E64F-4692-B0B5-BF4898D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0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05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05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05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05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05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05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05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05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05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05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055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4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55E"/>
  </w:style>
  <w:style w:type="paragraph" w:styleId="Pidipagina">
    <w:name w:val="footer"/>
    <w:basedOn w:val="Normale"/>
    <w:link w:val="PidipaginaCarattere"/>
    <w:uiPriority w:val="99"/>
    <w:unhideWhenUsed/>
    <w:rsid w:val="00A4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55E"/>
  </w:style>
  <w:style w:type="character" w:styleId="Numeropagina">
    <w:name w:val="page number"/>
    <w:basedOn w:val="Carpredefinitoparagrafo"/>
    <w:uiPriority w:val="99"/>
    <w:unhideWhenUsed/>
    <w:rsid w:val="00A4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Belvedere</dc:creator>
  <cp:keywords/>
  <dc:description/>
  <cp:lastModifiedBy>Matteo Belvedere</cp:lastModifiedBy>
  <cp:revision>2</cp:revision>
  <dcterms:created xsi:type="dcterms:W3CDTF">2026-02-18T15:28:00Z</dcterms:created>
  <dcterms:modified xsi:type="dcterms:W3CDTF">2026-02-18T15:34:00Z</dcterms:modified>
</cp:coreProperties>
</file>